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79468" w14:textId="77777777" w:rsidR="004D7A0F" w:rsidRPr="00ED2A9D" w:rsidRDefault="004D7A0F" w:rsidP="004D7A0F">
      <w:pPr>
        <w:pStyle w:val="Default"/>
        <w:ind w:right="278"/>
        <w:jc w:val="center"/>
        <w:rPr>
          <w:rFonts w:ascii="Times Roman" w:hAnsi="Times Roman"/>
          <w:color w:val="0433FF"/>
          <w:sz w:val="64"/>
          <w:szCs w:val="64"/>
          <w:u w:color="0432FF"/>
          <w:lang w:val="en-GB"/>
        </w:rPr>
      </w:pPr>
      <w:r>
        <w:rPr>
          <w:rFonts w:ascii="Times Roman" w:hAnsi="Times Roman"/>
          <w:color w:val="0433FF"/>
          <w:sz w:val="64"/>
          <w:szCs w:val="64"/>
          <w:u w:color="0432FF"/>
          <w:lang w:val="en-GB"/>
        </w:rPr>
        <w:t>Summer Newsletter – July 2024</w:t>
      </w:r>
    </w:p>
    <w:p w14:paraId="74A03BB9" w14:textId="77777777" w:rsidR="004D7A0F" w:rsidRDefault="004D7A0F" w:rsidP="004D7A0F">
      <w:pPr>
        <w:rPr>
          <w:rFonts w:ascii="Arial" w:hAnsi="Arial" w:cs="Arial"/>
          <w:b/>
          <w:color w:val="0070C0"/>
          <w:sz w:val="36"/>
          <w:szCs w:val="36"/>
        </w:rPr>
      </w:pPr>
      <w:r>
        <w:rPr>
          <w:rFonts w:ascii="Arial" w:hAnsi="Arial" w:cs="Arial"/>
          <w:b/>
          <w:color w:val="0070C0"/>
          <w:sz w:val="36"/>
          <w:szCs w:val="36"/>
        </w:rPr>
        <w:t>Summer safety</w:t>
      </w:r>
    </w:p>
    <w:p w14:paraId="4220299C" w14:textId="77777777" w:rsidR="004D7A0F" w:rsidRPr="00237114" w:rsidRDefault="004D7A0F" w:rsidP="004D7A0F">
      <w:pPr>
        <w:pStyle w:val="Default"/>
        <w:ind w:right="278"/>
        <w:rPr>
          <w:rFonts w:ascii="Arial" w:eastAsia="Helvetica" w:hAnsi="Arial" w:cs="Arial"/>
          <w:sz w:val="32"/>
          <w:szCs w:val="32"/>
          <w:u w:color="000000"/>
          <w:lang w:val="en-GB"/>
        </w:rPr>
      </w:pPr>
      <w:r w:rsidRPr="00237114">
        <w:rPr>
          <w:rFonts w:ascii="Arial" w:eastAsia="Helvetica" w:hAnsi="Arial" w:cs="Arial"/>
          <w:sz w:val="32"/>
          <w:szCs w:val="32"/>
          <w:u w:color="000000"/>
          <w:lang w:val="en-GB"/>
        </w:rPr>
        <w:t xml:space="preserve">We are reaching the warmer months and whilst most enjoy the sunshine when it arrives it’s important to remember the risks and to keep safe and healthy during the hotter periods. Spending time in the sun both abroad and in England can increase the risk of sunburn, heatstroke, and dehydration.  </w:t>
      </w:r>
    </w:p>
    <w:p w14:paraId="66E913D2" w14:textId="77777777" w:rsidR="004D7A0F" w:rsidRDefault="004D7A0F" w:rsidP="004D7A0F">
      <w:pPr>
        <w:pStyle w:val="Default"/>
        <w:ind w:right="278"/>
        <w:rPr>
          <w:rFonts w:ascii="Arial" w:eastAsia="Helvetica" w:hAnsi="Arial" w:cs="Arial"/>
          <w:sz w:val="32"/>
          <w:szCs w:val="32"/>
          <w:u w:color="000000"/>
          <w:lang w:val="en-GB"/>
        </w:rPr>
      </w:pPr>
    </w:p>
    <w:p w14:paraId="16AA4A70" w14:textId="77777777" w:rsidR="004D7A0F" w:rsidRDefault="004D7A0F" w:rsidP="004D7A0F">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Remember to use a high factor suncream regularly re-applied to avoid burning, try not to expose your skin to direct sunlight during the hottest parts of the day. Use a hat or sun-brolly to keep the direct sun off you. </w:t>
      </w:r>
    </w:p>
    <w:p w14:paraId="1DF67ACA" w14:textId="77777777" w:rsidR="004D7A0F" w:rsidRDefault="004D7A0F" w:rsidP="004D7A0F">
      <w:pPr>
        <w:pStyle w:val="Default"/>
        <w:ind w:right="278"/>
        <w:rPr>
          <w:rFonts w:ascii="Arial" w:eastAsia="Helvetica" w:hAnsi="Arial" w:cs="Arial"/>
          <w:sz w:val="32"/>
          <w:szCs w:val="32"/>
          <w:u w:color="000000"/>
          <w:lang w:val="en-GB"/>
        </w:rPr>
      </w:pPr>
    </w:p>
    <w:p w14:paraId="13D15188" w14:textId="77777777" w:rsidR="004D7A0F" w:rsidRDefault="004D7A0F" w:rsidP="004D7A0F">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Keep windows open to encourage a cool air/breeze within your home or use a fan if you have one. Have regular cool drinks to stay hydrated and avoid drinks that can lead to dehydration for example alcohol and caffeine. </w:t>
      </w:r>
    </w:p>
    <w:p w14:paraId="4FD3F105" w14:textId="77777777" w:rsidR="004D7A0F" w:rsidRDefault="004D7A0F">
      <w:pPr>
        <w:pStyle w:val="Body"/>
      </w:pPr>
    </w:p>
    <w:p w14:paraId="6FA09868" w14:textId="77777777" w:rsidR="004D7A0F" w:rsidRDefault="004D7A0F" w:rsidP="004D7A0F">
      <w:pPr>
        <w:rPr>
          <w:rFonts w:ascii="Arial" w:hAnsi="Arial" w:cs="Arial"/>
          <w:b/>
          <w:color w:val="0070C0"/>
          <w:sz w:val="36"/>
          <w:szCs w:val="36"/>
        </w:rPr>
      </w:pPr>
      <w:r>
        <w:rPr>
          <w:rFonts w:ascii="Arial" w:hAnsi="Arial" w:cs="Arial"/>
          <w:b/>
          <w:color w:val="0070C0"/>
          <w:sz w:val="36"/>
          <w:szCs w:val="36"/>
        </w:rPr>
        <w:t>Travel vaccinations!</w:t>
      </w:r>
    </w:p>
    <w:p w14:paraId="7F03C49D" w14:textId="77777777" w:rsidR="004D7A0F" w:rsidRDefault="004D7A0F" w:rsidP="004D7A0F">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With the school holidays beginning some of you may be lucky enough to be jetting off to exotic countries around the world. Don’t forget to do your research, do you require travel vaccinations? Some countries which do require vaccines include Mexico, Dominican and the Caribbean </w:t>
      </w:r>
    </w:p>
    <w:p w14:paraId="4E9ABE89" w14:textId="77777777" w:rsidR="004D7A0F" w:rsidRDefault="004D7A0F" w:rsidP="004D7A0F">
      <w:pPr>
        <w:pStyle w:val="Default"/>
        <w:ind w:right="278"/>
        <w:rPr>
          <w:rFonts w:ascii="Arial" w:eastAsia="Helvetica" w:hAnsi="Arial" w:cs="Arial"/>
          <w:sz w:val="32"/>
          <w:szCs w:val="32"/>
          <w:u w:color="000000"/>
          <w:lang w:val="en-GB"/>
        </w:rPr>
      </w:pPr>
    </w:p>
    <w:p w14:paraId="218C5F38" w14:textId="77777777" w:rsidR="004D7A0F" w:rsidRDefault="004D7A0F" w:rsidP="004D7A0F">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Contact the practice for a telephone consultation first to find out which vaccines you require, please ensure you give yourself plenty of time 8+weeks to ensure we can get the vaccines in on time and an appointment to give them can be arranged in time for them to be in your system for travelling. </w:t>
      </w:r>
    </w:p>
    <w:p w14:paraId="212DABD5" w14:textId="77777777" w:rsidR="004D7A0F" w:rsidRDefault="004D7A0F" w:rsidP="004D7A0F">
      <w:pPr>
        <w:pStyle w:val="Default"/>
        <w:ind w:right="278"/>
        <w:rPr>
          <w:rFonts w:ascii="Arial" w:eastAsia="Helvetica" w:hAnsi="Arial" w:cs="Arial"/>
          <w:sz w:val="32"/>
          <w:szCs w:val="32"/>
          <w:u w:color="000000"/>
          <w:lang w:val="en-GB"/>
        </w:rPr>
      </w:pPr>
    </w:p>
    <w:p w14:paraId="7025BE9A" w14:textId="77777777" w:rsidR="004D7A0F" w:rsidRDefault="004D7A0F" w:rsidP="004D7A0F">
      <w:pPr>
        <w:pStyle w:val="Default"/>
        <w:ind w:right="278"/>
        <w:rPr>
          <w:rFonts w:ascii="Arial" w:eastAsia="Helvetica" w:hAnsi="Arial" w:cs="Arial"/>
          <w:sz w:val="32"/>
          <w:szCs w:val="32"/>
          <w:u w:color="000000"/>
          <w:lang w:val="en-GB"/>
        </w:rPr>
      </w:pPr>
      <w:r>
        <w:rPr>
          <w:rFonts w:ascii="Arial" w:eastAsia="Helvetica" w:hAnsi="Arial" w:cs="Arial"/>
          <w:sz w:val="32"/>
          <w:szCs w:val="32"/>
          <w:u w:color="000000"/>
          <w:lang w:val="en-GB"/>
        </w:rPr>
        <w:t xml:space="preserve">Please be aware only some vaccines are available via the NHS others such as Yellow Fever, Rabies and TB would have to be paid for and given privately. </w:t>
      </w:r>
    </w:p>
    <w:p w14:paraId="660B8FE0" w14:textId="77777777" w:rsidR="004D7A0F" w:rsidRDefault="004D7A0F">
      <w:pPr>
        <w:pStyle w:val="Body"/>
      </w:pPr>
    </w:p>
    <w:p w14:paraId="66D784F8" w14:textId="77777777" w:rsidR="004D7A0F" w:rsidRDefault="004D7A0F" w:rsidP="004D7A0F">
      <w:pPr>
        <w:rPr>
          <w:rFonts w:ascii="Arial" w:hAnsi="Arial" w:cs="Arial"/>
          <w:b/>
          <w:color w:val="0070C0"/>
          <w:sz w:val="32"/>
          <w:szCs w:val="32"/>
        </w:rPr>
      </w:pPr>
      <w:r>
        <w:rPr>
          <w:rFonts w:ascii="Arial" w:hAnsi="Arial" w:cs="Arial"/>
          <w:b/>
          <w:color w:val="0070C0"/>
          <w:sz w:val="32"/>
          <w:szCs w:val="32"/>
        </w:rPr>
        <w:t>Medications for extended holiday periods</w:t>
      </w:r>
    </w:p>
    <w:p w14:paraId="75151706" w14:textId="77777777" w:rsidR="004D7A0F" w:rsidRDefault="004D7A0F" w:rsidP="004D7A0F">
      <w:pPr>
        <w:rPr>
          <w:rFonts w:ascii="Arial" w:hAnsi="Arial" w:cs="Arial"/>
          <w:bCs/>
          <w:sz w:val="32"/>
          <w:szCs w:val="32"/>
        </w:rPr>
      </w:pPr>
      <w:r>
        <w:rPr>
          <w:rFonts w:ascii="Arial" w:hAnsi="Arial" w:cs="Arial"/>
          <w:bCs/>
          <w:sz w:val="32"/>
          <w:szCs w:val="32"/>
        </w:rPr>
        <w:t xml:space="preserve">Please be aware if you are planning a holiday for a longer period (over 4 weeks) you’ll be required to take extra medication to cover </w:t>
      </w:r>
      <w:r>
        <w:rPr>
          <w:rFonts w:ascii="Arial" w:hAnsi="Arial" w:cs="Arial"/>
          <w:bCs/>
          <w:sz w:val="32"/>
          <w:szCs w:val="32"/>
        </w:rPr>
        <w:lastRenderedPageBreak/>
        <w:t xml:space="preserve">this timescale. Usually, we only give medications for a 28-day period. If you will be abroad for longer and know you will run out of medication whilst away, please contact the practice with details of when you leave and arrive back to ensure a plan is in place for medications. </w:t>
      </w:r>
    </w:p>
    <w:p w14:paraId="452147D3" w14:textId="77777777" w:rsidR="004D7A0F" w:rsidRPr="001510C9" w:rsidRDefault="004D7A0F" w:rsidP="004D7A0F">
      <w:pPr>
        <w:rPr>
          <w:rFonts w:ascii="Arial" w:hAnsi="Arial" w:cs="Arial"/>
          <w:bCs/>
          <w:sz w:val="32"/>
          <w:szCs w:val="32"/>
        </w:rPr>
      </w:pPr>
      <w:r>
        <w:rPr>
          <w:rFonts w:ascii="Arial" w:hAnsi="Arial" w:cs="Arial"/>
          <w:bCs/>
          <w:sz w:val="32"/>
          <w:szCs w:val="32"/>
        </w:rPr>
        <w:t xml:space="preserve">Please be aware we cannot issue </w:t>
      </w:r>
      <w:proofErr w:type="spellStart"/>
      <w:r>
        <w:rPr>
          <w:rFonts w:ascii="Arial" w:hAnsi="Arial" w:cs="Arial"/>
          <w:bCs/>
          <w:sz w:val="32"/>
          <w:szCs w:val="32"/>
        </w:rPr>
        <w:t>anymore</w:t>
      </w:r>
      <w:proofErr w:type="spellEnd"/>
      <w:r>
        <w:rPr>
          <w:rFonts w:ascii="Arial" w:hAnsi="Arial" w:cs="Arial"/>
          <w:bCs/>
          <w:sz w:val="32"/>
          <w:szCs w:val="32"/>
        </w:rPr>
        <w:t xml:space="preserve"> than 3 months!  </w:t>
      </w:r>
    </w:p>
    <w:p w14:paraId="7CC66FBA" w14:textId="77777777" w:rsidR="004D7A0F" w:rsidRDefault="004D7A0F">
      <w:pPr>
        <w:pStyle w:val="Body"/>
      </w:pPr>
    </w:p>
    <w:p w14:paraId="7C241F86" w14:textId="28CD533A" w:rsidR="008A6AB3" w:rsidRDefault="008A6AB3">
      <w:pPr>
        <w:pStyle w:val="Body"/>
        <w:rPr>
          <w:rFonts w:hint="eastAsia"/>
        </w:rPr>
      </w:pPr>
    </w:p>
    <w:sectPr w:rsidR="008A6AB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FCD7D" w14:textId="77777777" w:rsidR="0032383C" w:rsidRDefault="0032383C">
      <w:r>
        <w:separator/>
      </w:r>
    </w:p>
  </w:endnote>
  <w:endnote w:type="continuationSeparator" w:id="0">
    <w:p w14:paraId="48898207" w14:textId="77777777" w:rsidR="0032383C" w:rsidRDefault="003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0B9B2" w14:textId="77777777" w:rsidR="0032383C" w:rsidRDefault="0032383C">
      <w:r>
        <w:separator/>
      </w:r>
    </w:p>
  </w:footnote>
  <w:footnote w:type="continuationSeparator" w:id="0">
    <w:p w14:paraId="46D5A9B6" w14:textId="77777777" w:rsidR="0032383C" w:rsidRDefault="0032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7868"/>
    <w:multiLevelType w:val="hybridMultilevel"/>
    <w:tmpl w:val="08B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066BE"/>
    <w:multiLevelType w:val="hybridMultilevel"/>
    <w:tmpl w:val="87CA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1CB5"/>
    <w:multiLevelType w:val="hybridMultilevel"/>
    <w:tmpl w:val="1F6A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0994"/>
    <w:multiLevelType w:val="hybridMultilevel"/>
    <w:tmpl w:val="277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D4250"/>
    <w:multiLevelType w:val="hybridMultilevel"/>
    <w:tmpl w:val="8324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F4710"/>
    <w:multiLevelType w:val="hybridMultilevel"/>
    <w:tmpl w:val="C868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A70EA"/>
    <w:multiLevelType w:val="hybridMultilevel"/>
    <w:tmpl w:val="384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56ABE"/>
    <w:multiLevelType w:val="hybridMultilevel"/>
    <w:tmpl w:val="775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C2503"/>
    <w:multiLevelType w:val="hybridMultilevel"/>
    <w:tmpl w:val="52307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A7824"/>
    <w:multiLevelType w:val="hybridMultilevel"/>
    <w:tmpl w:val="7D50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6E3B"/>
    <w:multiLevelType w:val="hybridMultilevel"/>
    <w:tmpl w:val="59A8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A50"/>
    <w:multiLevelType w:val="hybridMultilevel"/>
    <w:tmpl w:val="8172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97FAE"/>
    <w:multiLevelType w:val="hybridMultilevel"/>
    <w:tmpl w:val="4ED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D7D81"/>
    <w:multiLevelType w:val="hybridMultilevel"/>
    <w:tmpl w:val="381A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9485A"/>
    <w:multiLevelType w:val="hybridMultilevel"/>
    <w:tmpl w:val="F144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F63815"/>
    <w:multiLevelType w:val="hybridMultilevel"/>
    <w:tmpl w:val="62E8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701B7"/>
    <w:multiLevelType w:val="hybridMultilevel"/>
    <w:tmpl w:val="EDCC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863DB"/>
    <w:multiLevelType w:val="hybridMultilevel"/>
    <w:tmpl w:val="09E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03387"/>
    <w:multiLevelType w:val="hybridMultilevel"/>
    <w:tmpl w:val="E026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502FC"/>
    <w:multiLevelType w:val="hybridMultilevel"/>
    <w:tmpl w:val="7A2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847702">
    <w:abstractNumId w:val="14"/>
  </w:num>
  <w:num w:numId="2" w16cid:durableId="688946116">
    <w:abstractNumId w:val="16"/>
  </w:num>
  <w:num w:numId="3" w16cid:durableId="1509951959">
    <w:abstractNumId w:val="19"/>
  </w:num>
  <w:num w:numId="4" w16cid:durableId="339433679">
    <w:abstractNumId w:val="17"/>
  </w:num>
  <w:num w:numId="5" w16cid:durableId="1567836074">
    <w:abstractNumId w:val="6"/>
  </w:num>
  <w:num w:numId="6" w16cid:durableId="660543732">
    <w:abstractNumId w:val="2"/>
  </w:num>
  <w:num w:numId="7" w16cid:durableId="1855997726">
    <w:abstractNumId w:val="12"/>
  </w:num>
  <w:num w:numId="8" w16cid:durableId="561983835">
    <w:abstractNumId w:val="1"/>
  </w:num>
  <w:num w:numId="9" w16cid:durableId="1728456950">
    <w:abstractNumId w:val="3"/>
  </w:num>
  <w:num w:numId="10" w16cid:durableId="89737803">
    <w:abstractNumId w:val="11"/>
  </w:num>
  <w:num w:numId="11" w16cid:durableId="276528723">
    <w:abstractNumId w:val="7"/>
  </w:num>
  <w:num w:numId="12" w16cid:durableId="1098914308">
    <w:abstractNumId w:val="9"/>
  </w:num>
  <w:num w:numId="13" w16cid:durableId="1509950553">
    <w:abstractNumId w:val="13"/>
  </w:num>
  <w:num w:numId="14" w16cid:durableId="341980753">
    <w:abstractNumId w:val="5"/>
  </w:num>
  <w:num w:numId="15" w16cid:durableId="563687149">
    <w:abstractNumId w:val="0"/>
  </w:num>
  <w:num w:numId="16" w16cid:durableId="1648436063">
    <w:abstractNumId w:val="15"/>
  </w:num>
  <w:num w:numId="17" w16cid:durableId="1111820736">
    <w:abstractNumId w:val="18"/>
  </w:num>
  <w:num w:numId="18" w16cid:durableId="1874269154">
    <w:abstractNumId w:val="10"/>
  </w:num>
  <w:num w:numId="19" w16cid:durableId="1136139220">
    <w:abstractNumId w:val="8"/>
  </w:num>
  <w:num w:numId="20" w16cid:durableId="157597329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3"/>
    <w:rsid w:val="00010F13"/>
    <w:rsid w:val="00012DCE"/>
    <w:rsid w:val="000220CB"/>
    <w:rsid w:val="000345FF"/>
    <w:rsid w:val="00054853"/>
    <w:rsid w:val="00055F6F"/>
    <w:rsid w:val="0006774E"/>
    <w:rsid w:val="000747ED"/>
    <w:rsid w:val="00080C38"/>
    <w:rsid w:val="000960BC"/>
    <w:rsid w:val="000F1DC3"/>
    <w:rsid w:val="00102FB6"/>
    <w:rsid w:val="00112636"/>
    <w:rsid w:val="00133F9B"/>
    <w:rsid w:val="00134F23"/>
    <w:rsid w:val="001510C9"/>
    <w:rsid w:val="0016543E"/>
    <w:rsid w:val="00183781"/>
    <w:rsid w:val="001C1055"/>
    <w:rsid w:val="001E6771"/>
    <w:rsid w:val="001E6AAB"/>
    <w:rsid w:val="001F7653"/>
    <w:rsid w:val="00200195"/>
    <w:rsid w:val="00211C2B"/>
    <w:rsid w:val="00212C05"/>
    <w:rsid w:val="00216C4B"/>
    <w:rsid w:val="00226293"/>
    <w:rsid w:val="00236B7F"/>
    <w:rsid w:val="00237114"/>
    <w:rsid w:val="00264D07"/>
    <w:rsid w:val="00265B8D"/>
    <w:rsid w:val="00274015"/>
    <w:rsid w:val="002838F4"/>
    <w:rsid w:val="00293517"/>
    <w:rsid w:val="00296C79"/>
    <w:rsid w:val="002B51BB"/>
    <w:rsid w:val="002C63BB"/>
    <w:rsid w:val="002C74D4"/>
    <w:rsid w:val="002D1855"/>
    <w:rsid w:val="002D4A7D"/>
    <w:rsid w:val="0031365B"/>
    <w:rsid w:val="003171ED"/>
    <w:rsid w:val="0032383C"/>
    <w:rsid w:val="00327335"/>
    <w:rsid w:val="003635A5"/>
    <w:rsid w:val="00365066"/>
    <w:rsid w:val="003948E1"/>
    <w:rsid w:val="003A7479"/>
    <w:rsid w:val="003B6512"/>
    <w:rsid w:val="003D2AC9"/>
    <w:rsid w:val="003F24EA"/>
    <w:rsid w:val="00401D2B"/>
    <w:rsid w:val="00446634"/>
    <w:rsid w:val="00457455"/>
    <w:rsid w:val="00466D84"/>
    <w:rsid w:val="00474460"/>
    <w:rsid w:val="00486236"/>
    <w:rsid w:val="004A3B9A"/>
    <w:rsid w:val="004B36AC"/>
    <w:rsid w:val="004B4BB8"/>
    <w:rsid w:val="004C26AC"/>
    <w:rsid w:val="004C6B2A"/>
    <w:rsid w:val="004D345B"/>
    <w:rsid w:val="004D7A0F"/>
    <w:rsid w:val="004E3F7A"/>
    <w:rsid w:val="004F1702"/>
    <w:rsid w:val="004F7D45"/>
    <w:rsid w:val="0051147B"/>
    <w:rsid w:val="00516002"/>
    <w:rsid w:val="00525213"/>
    <w:rsid w:val="0053251D"/>
    <w:rsid w:val="0055337D"/>
    <w:rsid w:val="0056038B"/>
    <w:rsid w:val="00560B4E"/>
    <w:rsid w:val="00575F4A"/>
    <w:rsid w:val="005934B8"/>
    <w:rsid w:val="005B54F5"/>
    <w:rsid w:val="005B7319"/>
    <w:rsid w:val="005C2E50"/>
    <w:rsid w:val="005D4260"/>
    <w:rsid w:val="006628B3"/>
    <w:rsid w:val="006639D0"/>
    <w:rsid w:val="00663FAF"/>
    <w:rsid w:val="00683D71"/>
    <w:rsid w:val="006872D1"/>
    <w:rsid w:val="006A7360"/>
    <w:rsid w:val="006C396C"/>
    <w:rsid w:val="006C4BF9"/>
    <w:rsid w:val="006C7B17"/>
    <w:rsid w:val="006E4FC2"/>
    <w:rsid w:val="006E7D28"/>
    <w:rsid w:val="006F3CA5"/>
    <w:rsid w:val="006F45C8"/>
    <w:rsid w:val="007045F3"/>
    <w:rsid w:val="0072265A"/>
    <w:rsid w:val="00723725"/>
    <w:rsid w:val="00723F6A"/>
    <w:rsid w:val="0072529D"/>
    <w:rsid w:val="00731CF7"/>
    <w:rsid w:val="00737F14"/>
    <w:rsid w:val="0074100E"/>
    <w:rsid w:val="007A59AD"/>
    <w:rsid w:val="007B29CC"/>
    <w:rsid w:val="007D0D89"/>
    <w:rsid w:val="007E298B"/>
    <w:rsid w:val="007F074E"/>
    <w:rsid w:val="0081635F"/>
    <w:rsid w:val="008241D3"/>
    <w:rsid w:val="00832D9C"/>
    <w:rsid w:val="0084313D"/>
    <w:rsid w:val="00857C31"/>
    <w:rsid w:val="00865818"/>
    <w:rsid w:val="00865E10"/>
    <w:rsid w:val="00872780"/>
    <w:rsid w:val="00880571"/>
    <w:rsid w:val="00881A93"/>
    <w:rsid w:val="00892742"/>
    <w:rsid w:val="008A4AF2"/>
    <w:rsid w:val="008A6AB3"/>
    <w:rsid w:val="008B081C"/>
    <w:rsid w:val="008B53B0"/>
    <w:rsid w:val="008F044E"/>
    <w:rsid w:val="008F0F76"/>
    <w:rsid w:val="00903106"/>
    <w:rsid w:val="00906E6B"/>
    <w:rsid w:val="00924F63"/>
    <w:rsid w:val="00946499"/>
    <w:rsid w:val="00960320"/>
    <w:rsid w:val="00973733"/>
    <w:rsid w:val="009C6D97"/>
    <w:rsid w:val="00A01A8D"/>
    <w:rsid w:val="00A01C34"/>
    <w:rsid w:val="00A27DC0"/>
    <w:rsid w:val="00A7660E"/>
    <w:rsid w:val="00A802E5"/>
    <w:rsid w:val="00A85FB7"/>
    <w:rsid w:val="00AA4637"/>
    <w:rsid w:val="00AA4E48"/>
    <w:rsid w:val="00AA7A0D"/>
    <w:rsid w:val="00AD19F8"/>
    <w:rsid w:val="00AE610E"/>
    <w:rsid w:val="00AF6D49"/>
    <w:rsid w:val="00B0008E"/>
    <w:rsid w:val="00B0353A"/>
    <w:rsid w:val="00B16FDB"/>
    <w:rsid w:val="00B22F78"/>
    <w:rsid w:val="00B30AD9"/>
    <w:rsid w:val="00B40DD1"/>
    <w:rsid w:val="00B50522"/>
    <w:rsid w:val="00B53CEA"/>
    <w:rsid w:val="00B729AF"/>
    <w:rsid w:val="00B76634"/>
    <w:rsid w:val="00BC2618"/>
    <w:rsid w:val="00C37AE1"/>
    <w:rsid w:val="00C41F22"/>
    <w:rsid w:val="00C4638E"/>
    <w:rsid w:val="00C52704"/>
    <w:rsid w:val="00C60A05"/>
    <w:rsid w:val="00C611D5"/>
    <w:rsid w:val="00C66225"/>
    <w:rsid w:val="00C70577"/>
    <w:rsid w:val="00C8355B"/>
    <w:rsid w:val="00C96EF0"/>
    <w:rsid w:val="00CC08BB"/>
    <w:rsid w:val="00CD1A8B"/>
    <w:rsid w:val="00CE7FAA"/>
    <w:rsid w:val="00D10D9A"/>
    <w:rsid w:val="00D176FD"/>
    <w:rsid w:val="00D244C2"/>
    <w:rsid w:val="00D32AB8"/>
    <w:rsid w:val="00D41587"/>
    <w:rsid w:val="00D55365"/>
    <w:rsid w:val="00D55D7E"/>
    <w:rsid w:val="00D705B4"/>
    <w:rsid w:val="00D84EC9"/>
    <w:rsid w:val="00DB3546"/>
    <w:rsid w:val="00DB62A1"/>
    <w:rsid w:val="00DD7155"/>
    <w:rsid w:val="00DE08D5"/>
    <w:rsid w:val="00E14E62"/>
    <w:rsid w:val="00E25932"/>
    <w:rsid w:val="00E3000B"/>
    <w:rsid w:val="00E5076D"/>
    <w:rsid w:val="00E96E80"/>
    <w:rsid w:val="00E9728C"/>
    <w:rsid w:val="00EC4B98"/>
    <w:rsid w:val="00ED2A9D"/>
    <w:rsid w:val="00ED76D7"/>
    <w:rsid w:val="00F04FE1"/>
    <w:rsid w:val="00F06C93"/>
    <w:rsid w:val="00F10DBF"/>
    <w:rsid w:val="00F110B4"/>
    <w:rsid w:val="00F26E04"/>
    <w:rsid w:val="00F36639"/>
    <w:rsid w:val="00F429F6"/>
    <w:rsid w:val="00F503B2"/>
    <w:rsid w:val="00F57B1F"/>
    <w:rsid w:val="00FB6FD7"/>
    <w:rsid w:val="00FC142F"/>
    <w:rsid w:val="00FD7EBD"/>
    <w:rsid w:val="00FE61FA"/>
    <w:rsid w:val="00FF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03FF9"/>
  <w15:docId w15:val="{2D53C69A-D7D8-5147-9BB2-2E37CD2E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FB6FD7"/>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2">
    <w:name w:val="heading 2"/>
    <w:basedOn w:val="Normal"/>
    <w:next w:val="Normal"/>
    <w:link w:val="Heading2Char"/>
    <w:uiPriority w:val="9"/>
    <w:semiHidden/>
    <w:unhideWhenUsed/>
    <w:qFormat/>
    <w:rsid w:val="00A01A8D"/>
    <w:pPr>
      <w:keepNext/>
      <w:keepLines/>
      <w:spacing w:before="200"/>
      <w:outlineLvl w:val="1"/>
    </w:pPr>
    <w:rPr>
      <w:rFonts w:asciiTheme="majorHAnsi" w:eastAsiaTheme="majorEastAsia" w:hAnsiTheme="majorHAnsi" w:cstheme="majorBidi"/>
      <w:b/>
      <w:bCs/>
      <w:color w:val="00A2FF" w:themeColor="accent1"/>
      <w:sz w:val="26"/>
      <w:szCs w:val="26"/>
    </w:rPr>
  </w:style>
  <w:style w:type="paragraph" w:styleId="Heading4">
    <w:name w:val="heading 4"/>
    <w:basedOn w:val="Normal"/>
    <w:link w:val="Heading4Char"/>
    <w:uiPriority w:val="9"/>
    <w:qFormat/>
    <w:rsid w:val="00560B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lang w:val="da-DK"/>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NormalWeb">
    <w:name w:val="Normal (Web)"/>
    <w:basedOn w:val="Normal"/>
    <w:uiPriority w:val="99"/>
    <w:unhideWhenUsed/>
    <w:rsid w:val="004B4B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4B4BB8"/>
    <w:rPr>
      <w:b/>
      <w:bCs/>
    </w:rPr>
  </w:style>
  <w:style w:type="paragraph" w:styleId="BalloonText">
    <w:name w:val="Balloon Text"/>
    <w:basedOn w:val="Normal"/>
    <w:link w:val="BalloonTextChar"/>
    <w:uiPriority w:val="99"/>
    <w:semiHidden/>
    <w:unhideWhenUsed/>
    <w:rsid w:val="004B4BB8"/>
    <w:rPr>
      <w:rFonts w:ascii="Tahoma" w:hAnsi="Tahoma" w:cs="Tahoma"/>
      <w:sz w:val="16"/>
      <w:szCs w:val="16"/>
    </w:rPr>
  </w:style>
  <w:style w:type="character" w:customStyle="1" w:styleId="BalloonTextChar">
    <w:name w:val="Balloon Text Char"/>
    <w:basedOn w:val="DefaultParagraphFont"/>
    <w:link w:val="BalloonText"/>
    <w:uiPriority w:val="99"/>
    <w:semiHidden/>
    <w:rsid w:val="004B4BB8"/>
    <w:rPr>
      <w:rFonts w:ascii="Tahoma" w:hAnsi="Tahoma" w:cs="Tahoma"/>
      <w:sz w:val="16"/>
      <w:szCs w:val="16"/>
      <w:lang w:val="en-US" w:eastAsia="en-US"/>
    </w:rPr>
  </w:style>
  <w:style w:type="paragraph" w:styleId="ListParagraph">
    <w:name w:val="List Paragraph"/>
    <w:basedOn w:val="Normal"/>
    <w:uiPriority w:val="34"/>
    <w:qFormat/>
    <w:rsid w:val="004B4BB8"/>
    <w:pPr>
      <w:ind w:left="720"/>
      <w:contextualSpacing/>
    </w:pPr>
  </w:style>
  <w:style w:type="paragraph" w:styleId="NoSpacing">
    <w:name w:val="No Spacing"/>
    <w:uiPriority w:val="1"/>
    <w:qFormat/>
    <w:rsid w:val="00857C31"/>
    <w:rPr>
      <w:sz w:val="24"/>
      <w:szCs w:val="24"/>
      <w:lang w:val="en-US" w:eastAsia="en-US"/>
    </w:rPr>
  </w:style>
  <w:style w:type="character" w:styleId="FollowedHyperlink">
    <w:name w:val="FollowedHyperlink"/>
    <w:basedOn w:val="DefaultParagraphFont"/>
    <w:uiPriority w:val="99"/>
    <w:semiHidden/>
    <w:unhideWhenUsed/>
    <w:rsid w:val="00457455"/>
    <w:rPr>
      <w:color w:val="FF00FF" w:themeColor="followedHyperlink"/>
      <w:u w:val="single"/>
    </w:rPr>
  </w:style>
  <w:style w:type="character" w:customStyle="1" w:styleId="Heading4Char">
    <w:name w:val="Heading 4 Char"/>
    <w:basedOn w:val="DefaultParagraphFont"/>
    <w:link w:val="Heading4"/>
    <w:uiPriority w:val="9"/>
    <w:rsid w:val="00560B4E"/>
    <w:rPr>
      <w:rFonts w:eastAsia="Times New Roman"/>
      <w:b/>
      <w:bCs/>
      <w:sz w:val="24"/>
      <w:szCs w:val="24"/>
      <w:bdr w:val="none" w:sz="0" w:space="0" w:color="auto"/>
    </w:rPr>
  </w:style>
  <w:style w:type="character" w:customStyle="1" w:styleId="Heading2Char">
    <w:name w:val="Heading 2 Char"/>
    <w:basedOn w:val="DefaultParagraphFont"/>
    <w:link w:val="Heading2"/>
    <w:uiPriority w:val="9"/>
    <w:semiHidden/>
    <w:rsid w:val="00A01A8D"/>
    <w:rPr>
      <w:rFonts w:asciiTheme="majorHAnsi" w:eastAsiaTheme="majorEastAsia" w:hAnsiTheme="majorHAnsi" w:cstheme="majorBidi"/>
      <w:b/>
      <w:bCs/>
      <w:color w:val="00A2FF" w:themeColor="accent1"/>
      <w:sz w:val="26"/>
      <w:szCs w:val="26"/>
      <w:lang w:val="en-US" w:eastAsia="en-US"/>
    </w:rPr>
  </w:style>
  <w:style w:type="character" w:customStyle="1" w:styleId="Heading1Char">
    <w:name w:val="Heading 1 Char"/>
    <w:basedOn w:val="DefaultParagraphFont"/>
    <w:link w:val="Heading1"/>
    <w:uiPriority w:val="9"/>
    <w:rsid w:val="00FB6FD7"/>
    <w:rPr>
      <w:rFonts w:asciiTheme="majorHAnsi" w:eastAsiaTheme="majorEastAsia" w:hAnsiTheme="majorHAnsi" w:cstheme="majorBidi"/>
      <w:b/>
      <w:bCs/>
      <w:color w:val="0079BF" w:themeColor="accent1" w:themeShade="BF"/>
      <w:sz w:val="28"/>
      <w:szCs w:val="28"/>
      <w:lang w:val="en-US" w:eastAsia="en-US"/>
    </w:rPr>
  </w:style>
  <w:style w:type="character" w:styleId="UnresolvedMention">
    <w:name w:val="Unresolved Mention"/>
    <w:basedOn w:val="DefaultParagraphFont"/>
    <w:uiPriority w:val="99"/>
    <w:semiHidden/>
    <w:unhideWhenUsed/>
    <w:rsid w:val="00ED2A9D"/>
    <w:rPr>
      <w:color w:val="605E5C"/>
      <w:shd w:val="clear" w:color="auto" w:fill="E1DFDD"/>
    </w:rPr>
  </w:style>
  <w:style w:type="paragraph" w:styleId="Header">
    <w:name w:val="header"/>
    <w:basedOn w:val="Normal"/>
    <w:link w:val="HeaderChar"/>
    <w:uiPriority w:val="99"/>
    <w:unhideWhenUsed/>
    <w:rsid w:val="007B29CC"/>
    <w:pPr>
      <w:tabs>
        <w:tab w:val="center" w:pos="4513"/>
        <w:tab w:val="right" w:pos="9026"/>
      </w:tabs>
    </w:pPr>
  </w:style>
  <w:style w:type="character" w:customStyle="1" w:styleId="HeaderChar">
    <w:name w:val="Header Char"/>
    <w:basedOn w:val="DefaultParagraphFont"/>
    <w:link w:val="Header"/>
    <w:uiPriority w:val="99"/>
    <w:rsid w:val="007B29CC"/>
    <w:rPr>
      <w:sz w:val="24"/>
      <w:szCs w:val="24"/>
      <w:lang w:val="en-US" w:eastAsia="en-US"/>
    </w:rPr>
  </w:style>
  <w:style w:type="paragraph" w:styleId="Footer">
    <w:name w:val="footer"/>
    <w:basedOn w:val="Normal"/>
    <w:link w:val="FooterChar"/>
    <w:uiPriority w:val="99"/>
    <w:unhideWhenUsed/>
    <w:rsid w:val="007B29CC"/>
    <w:pPr>
      <w:tabs>
        <w:tab w:val="center" w:pos="4513"/>
        <w:tab w:val="right" w:pos="9026"/>
      </w:tabs>
    </w:pPr>
  </w:style>
  <w:style w:type="character" w:customStyle="1" w:styleId="FooterChar">
    <w:name w:val="Footer Char"/>
    <w:basedOn w:val="DefaultParagraphFont"/>
    <w:link w:val="Footer"/>
    <w:uiPriority w:val="99"/>
    <w:rsid w:val="007B29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3967">
      <w:bodyDiv w:val="1"/>
      <w:marLeft w:val="0"/>
      <w:marRight w:val="0"/>
      <w:marTop w:val="0"/>
      <w:marBottom w:val="0"/>
      <w:divBdr>
        <w:top w:val="none" w:sz="0" w:space="0" w:color="auto"/>
        <w:left w:val="none" w:sz="0" w:space="0" w:color="auto"/>
        <w:bottom w:val="none" w:sz="0" w:space="0" w:color="auto"/>
        <w:right w:val="none" w:sz="0" w:space="0" w:color="auto"/>
      </w:divBdr>
    </w:div>
    <w:div w:id="146214815">
      <w:bodyDiv w:val="1"/>
      <w:marLeft w:val="0"/>
      <w:marRight w:val="0"/>
      <w:marTop w:val="0"/>
      <w:marBottom w:val="0"/>
      <w:divBdr>
        <w:top w:val="none" w:sz="0" w:space="0" w:color="auto"/>
        <w:left w:val="none" w:sz="0" w:space="0" w:color="auto"/>
        <w:bottom w:val="none" w:sz="0" w:space="0" w:color="auto"/>
        <w:right w:val="none" w:sz="0" w:space="0" w:color="auto"/>
      </w:divBdr>
    </w:div>
    <w:div w:id="376779272">
      <w:bodyDiv w:val="1"/>
      <w:marLeft w:val="0"/>
      <w:marRight w:val="0"/>
      <w:marTop w:val="0"/>
      <w:marBottom w:val="0"/>
      <w:divBdr>
        <w:top w:val="none" w:sz="0" w:space="0" w:color="auto"/>
        <w:left w:val="none" w:sz="0" w:space="0" w:color="auto"/>
        <w:bottom w:val="none" w:sz="0" w:space="0" w:color="auto"/>
        <w:right w:val="none" w:sz="0" w:space="0" w:color="auto"/>
      </w:divBdr>
      <w:divsChild>
        <w:div w:id="2091583042">
          <w:marLeft w:val="0"/>
          <w:marRight w:val="0"/>
          <w:marTop w:val="0"/>
          <w:marBottom w:val="240"/>
          <w:divBdr>
            <w:top w:val="none" w:sz="0" w:space="0" w:color="auto"/>
            <w:left w:val="none" w:sz="0" w:space="0" w:color="auto"/>
            <w:bottom w:val="none" w:sz="0" w:space="0" w:color="auto"/>
            <w:right w:val="none" w:sz="0" w:space="0" w:color="auto"/>
          </w:divBdr>
        </w:div>
      </w:divsChild>
    </w:div>
    <w:div w:id="445780383">
      <w:bodyDiv w:val="1"/>
      <w:marLeft w:val="0"/>
      <w:marRight w:val="0"/>
      <w:marTop w:val="0"/>
      <w:marBottom w:val="0"/>
      <w:divBdr>
        <w:top w:val="none" w:sz="0" w:space="0" w:color="auto"/>
        <w:left w:val="none" w:sz="0" w:space="0" w:color="auto"/>
        <w:bottom w:val="none" w:sz="0" w:space="0" w:color="auto"/>
        <w:right w:val="none" w:sz="0" w:space="0" w:color="auto"/>
      </w:divBdr>
    </w:div>
    <w:div w:id="650329460">
      <w:bodyDiv w:val="1"/>
      <w:marLeft w:val="0"/>
      <w:marRight w:val="0"/>
      <w:marTop w:val="0"/>
      <w:marBottom w:val="0"/>
      <w:divBdr>
        <w:top w:val="none" w:sz="0" w:space="0" w:color="auto"/>
        <w:left w:val="none" w:sz="0" w:space="0" w:color="auto"/>
        <w:bottom w:val="none" w:sz="0" w:space="0" w:color="auto"/>
        <w:right w:val="none" w:sz="0" w:space="0" w:color="auto"/>
      </w:divBdr>
    </w:div>
    <w:div w:id="853571503">
      <w:bodyDiv w:val="1"/>
      <w:marLeft w:val="0"/>
      <w:marRight w:val="0"/>
      <w:marTop w:val="0"/>
      <w:marBottom w:val="0"/>
      <w:divBdr>
        <w:top w:val="none" w:sz="0" w:space="0" w:color="auto"/>
        <w:left w:val="none" w:sz="0" w:space="0" w:color="auto"/>
        <w:bottom w:val="none" w:sz="0" w:space="0" w:color="auto"/>
        <w:right w:val="none" w:sz="0" w:space="0" w:color="auto"/>
      </w:divBdr>
    </w:div>
    <w:div w:id="968246061">
      <w:bodyDiv w:val="1"/>
      <w:marLeft w:val="0"/>
      <w:marRight w:val="0"/>
      <w:marTop w:val="0"/>
      <w:marBottom w:val="0"/>
      <w:divBdr>
        <w:top w:val="none" w:sz="0" w:space="0" w:color="auto"/>
        <w:left w:val="none" w:sz="0" w:space="0" w:color="auto"/>
        <w:bottom w:val="none" w:sz="0" w:space="0" w:color="auto"/>
        <w:right w:val="none" w:sz="0" w:space="0" w:color="auto"/>
      </w:divBdr>
    </w:div>
    <w:div w:id="1205488197">
      <w:bodyDiv w:val="1"/>
      <w:marLeft w:val="0"/>
      <w:marRight w:val="0"/>
      <w:marTop w:val="0"/>
      <w:marBottom w:val="0"/>
      <w:divBdr>
        <w:top w:val="none" w:sz="0" w:space="0" w:color="auto"/>
        <w:left w:val="none" w:sz="0" w:space="0" w:color="auto"/>
        <w:bottom w:val="none" w:sz="0" w:space="0" w:color="auto"/>
        <w:right w:val="none" w:sz="0" w:space="0" w:color="auto"/>
      </w:divBdr>
    </w:div>
    <w:div w:id="1531454030">
      <w:bodyDiv w:val="1"/>
      <w:marLeft w:val="0"/>
      <w:marRight w:val="0"/>
      <w:marTop w:val="0"/>
      <w:marBottom w:val="0"/>
      <w:divBdr>
        <w:top w:val="none" w:sz="0" w:space="0" w:color="auto"/>
        <w:left w:val="none" w:sz="0" w:space="0" w:color="auto"/>
        <w:bottom w:val="none" w:sz="0" w:space="0" w:color="auto"/>
        <w:right w:val="none" w:sz="0" w:space="0" w:color="auto"/>
      </w:divBdr>
    </w:div>
    <w:div w:id="1906797708">
      <w:bodyDiv w:val="1"/>
      <w:marLeft w:val="0"/>
      <w:marRight w:val="0"/>
      <w:marTop w:val="0"/>
      <w:marBottom w:val="0"/>
      <w:divBdr>
        <w:top w:val="none" w:sz="0" w:space="0" w:color="auto"/>
        <w:left w:val="none" w:sz="0" w:space="0" w:color="auto"/>
        <w:bottom w:val="none" w:sz="0" w:space="0" w:color="auto"/>
        <w:right w:val="none" w:sz="0" w:space="0" w:color="auto"/>
      </w:divBdr>
    </w:div>
    <w:div w:id="196484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 Olivia</dc:creator>
  <cp:lastModifiedBy>Amy Griffiths</cp:lastModifiedBy>
  <cp:revision>4</cp:revision>
  <dcterms:created xsi:type="dcterms:W3CDTF">2024-07-24T10:19:00Z</dcterms:created>
  <dcterms:modified xsi:type="dcterms:W3CDTF">2024-11-14T16:38:00Z</dcterms:modified>
</cp:coreProperties>
</file>